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3C2E8" w14:textId="77777777" w:rsidR="0099275E" w:rsidRDefault="00635533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 wp14:anchorId="647EB06F" wp14:editId="6B438749">
            <wp:simplePos x="0" y="0"/>
            <wp:positionH relativeFrom="column">
              <wp:posOffset>1088390</wp:posOffset>
            </wp:positionH>
            <wp:positionV relativeFrom="paragraph">
              <wp:posOffset>-27305</wp:posOffset>
            </wp:positionV>
            <wp:extent cx="4523740" cy="13233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32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91FD6" w14:textId="77777777" w:rsidR="0099275E" w:rsidRDefault="0099275E"/>
    <w:p w14:paraId="0C8741C4" w14:textId="77777777" w:rsidR="0099275E" w:rsidRDefault="00A13CB5">
      <w:pPr>
        <w:jc w:val="center"/>
        <w:rPr>
          <w:sz w:val="26"/>
          <w:szCs w:val="26"/>
        </w:rPr>
      </w:pPr>
      <w:r>
        <w:rPr>
          <w:b/>
          <w:bCs/>
          <w:i/>
          <w:iCs/>
          <w:sz w:val="44"/>
          <w:szCs w:val="44"/>
        </w:rPr>
        <w:t>Regulamin W</w:t>
      </w:r>
      <w:r w:rsidR="00635533">
        <w:rPr>
          <w:b/>
          <w:bCs/>
          <w:i/>
          <w:iCs/>
          <w:sz w:val="44"/>
          <w:szCs w:val="44"/>
        </w:rPr>
        <w:t>o</w:t>
      </w:r>
      <w:r>
        <w:rPr>
          <w:b/>
          <w:bCs/>
          <w:i/>
          <w:iCs/>
          <w:sz w:val="44"/>
          <w:szCs w:val="44"/>
        </w:rPr>
        <w:t>jewódzkiego Pucharu Polski w Futsalu.</w:t>
      </w:r>
    </w:p>
    <w:p w14:paraId="3BF2BAB2" w14:textId="77777777" w:rsidR="0099275E" w:rsidRDefault="0099275E">
      <w:pPr>
        <w:jc w:val="center"/>
        <w:rPr>
          <w:sz w:val="26"/>
          <w:szCs w:val="26"/>
        </w:rPr>
      </w:pPr>
    </w:p>
    <w:p w14:paraId="69F104DF" w14:textId="36AE5905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W wojewódzkim Pucharze Polski w Futsalu biorą udział drużyny zgłoszone i podzielone na dwie grupy A i </w:t>
      </w:r>
      <w:r w:rsidR="00BA66A2">
        <w:rPr>
          <w:rFonts w:asciiTheme="minorHAnsi" w:hAnsiTheme="minorHAnsi" w:cstheme="minorHAnsi"/>
          <w:sz w:val="22"/>
          <w:szCs w:val="22"/>
        </w:rPr>
        <w:t>B. Każda po 5 zespołów.</w:t>
      </w:r>
    </w:p>
    <w:p w14:paraId="5E54C06B" w14:textId="1FAFBC69" w:rsidR="0099275E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Grupa </w:t>
      </w:r>
      <w:r w:rsidR="00BA66A2">
        <w:rPr>
          <w:rFonts w:asciiTheme="minorHAnsi" w:hAnsiTheme="minorHAnsi" w:cstheme="minorHAnsi"/>
          <w:sz w:val="22"/>
          <w:szCs w:val="22"/>
        </w:rPr>
        <w:t>A rozgrywa mecze w hali w Barcianach</w:t>
      </w:r>
      <w:r w:rsidRPr="00635533">
        <w:rPr>
          <w:rFonts w:asciiTheme="minorHAnsi" w:hAnsiTheme="minorHAnsi" w:cstheme="minorHAnsi"/>
          <w:sz w:val="22"/>
          <w:szCs w:val="22"/>
        </w:rPr>
        <w:t xml:space="preserve">. Grupa </w:t>
      </w:r>
      <w:r w:rsidR="00BA66A2">
        <w:rPr>
          <w:rFonts w:asciiTheme="minorHAnsi" w:hAnsiTheme="minorHAnsi" w:cstheme="minorHAnsi"/>
          <w:sz w:val="22"/>
          <w:szCs w:val="22"/>
        </w:rPr>
        <w:t>B</w:t>
      </w:r>
      <w:r w:rsidRPr="00635533">
        <w:rPr>
          <w:rFonts w:asciiTheme="minorHAnsi" w:hAnsiTheme="minorHAnsi" w:cstheme="minorHAnsi"/>
          <w:sz w:val="22"/>
          <w:szCs w:val="22"/>
        </w:rPr>
        <w:t xml:space="preserve"> rozgrywa mecze na hali w Korszach. Po zakończeniu meczów grupowych, od godziny 1</w:t>
      </w:r>
      <w:r w:rsidR="00FB0087">
        <w:rPr>
          <w:rFonts w:asciiTheme="minorHAnsi" w:hAnsiTheme="minorHAnsi" w:cstheme="minorHAnsi"/>
          <w:sz w:val="22"/>
          <w:szCs w:val="22"/>
        </w:rPr>
        <w:t>5</w:t>
      </w:r>
      <w:r w:rsidRPr="00635533">
        <w:rPr>
          <w:rFonts w:asciiTheme="minorHAnsi" w:hAnsiTheme="minorHAnsi" w:cstheme="minorHAnsi"/>
          <w:sz w:val="22"/>
          <w:szCs w:val="22"/>
        </w:rPr>
        <w:t>:</w:t>
      </w:r>
      <w:r w:rsidR="00FB0087">
        <w:rPr>
          <w:rFonts w:asciiTheme="minorHAnsi" w:hAnsiTheme="minorHAnsi" w:cstheme="minorHAnsi"/>
          <w:sz w:val="22"/>
          <w:szCs w:val="22"/>
        </w:rPr>
        <w:t>1</w:t>
      </w:r>
      <w:r w:rsidRPr="00635533">
        <w:rPr>
          <w:rFonts w:asciiTheme="minorHAnsi" w:hAnsiTheme="minorHAnsi" w:cstheme="minorHAnsi"/>
          <w:sz w:val="22"/>
          <w:szCs w:val="22"/>
        </w:rPr>
        <w:t xml:space="preserve">0 w hali w </w:t>
      </w:r>
      <w:r w:rsidR="00BA66A2">
        <w:rPr>
          <w:rFonts w:asciiTheme="minorHAnsi" w:hAnsiTheme="minorHAnsi" w:cstheme="minorHAnsi"/>
          <w:sz w:val="22"/>
          <w:szCs w:val="22"/>
        </w:rPr>
        <w:t>Barcianach</w:t>
      </w:r>
      <w:r w:rsidRPr="00635533">
        <w:rPr>
          <w:rFonts w:asciiTheme="minorHAnsi" w:hAnsiTheme="minorHAnsi" w:cstheme="minorHAnsi"/>
          <w:sz w:val="22"/>
          <w:szCs w:val="22"/>
        </w:rPr>
        <w:t xml:space="preserve"> odbędzie się faza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>-off po której wyłoniony zostanie Wojewódzki Mistrz Pucharu Polski w Futsalu.</w:t>
      </w:r>
    </w:p>
    <w:p w14:paraId="399957A2" w14:textId="630D0166" w:rsidR="00BA66A2" w:rsidRPr="00BA66A2" w:rsidRDefault="00BA66A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66A2">
        <w:rPr>
          <w:rFonts w:asciiTheme="minorHAnsi" w:hAnsiTheme="minorHAnsi" w:cstheme="minorHAnsi"/>
          <w:sz w:val="22"/>
          <w:szCs w:val="22"/>
        </w:rPr>
        <w:t xml:space="preserve">Faza </w:t>
      </w:r>
      <w:proofErr w:type="spellStart"/>
      <w:r w:rsidRPr="00BA66A2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BA66A2">
        <w:rPr>
          <w:rFonts w:asciiTheme="minorHAnsi" w:hAnsiTheme="minorHAnsi" w:cstheme="minorHAnsi"/>
          <w:sz w:val="22"/>
          <w:szCs w:val="22"/>
        </w:rPr>
        <w:t xml:space="preserve">-off rozgrywa swoje </w:t>
      </w:r>
      <w:r>
        <w:rPr>
          <w:rFonts w:asciiTheme="minorHAnsi" w:hAnsiTheme="minorHAnsi" w:cstheme="minorHAnsi"/>
          <w:sz w:val="22"/>
          <w:szCs w:val="22"/>
        </w:rPr>
        <w:t>mecze w następującym porządku: Zwycięzca grupy A vs. Drugi zespół grupy B (1. Półfinał), Pierwszy zespół grupy B vs. Drugi zespół grupy A (2. Półfinał)</w:t>
      </w:r>
      <w:r w:rsidR="00FB0087">
        <w:rPr>
          <w:rFonts w:asciiTheme="minorHAnsi" w:hAnsiTheme="minorHAnsi" w:cstheme="minorHAnsi"/>
          <w:sz w:val="22"/>
          <w:szCs w:val="22"/>
        </w:rPr>
        <w:t>. W finale zagrają zwycięzcy półfinałów.</w:t>
      </w:r>
    </w:p>
    <w:p w14:paraId="7466A7CD" w14:textId="4946A8BF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Mecze trwają w fazie grupowej 2x</w:t>
      </w:r>
      <w:r w:rsidR="00FB0087">
        <w:rPr>
          <w:rFonts w:asciiTheme="minorHAnsi" w:hAnsiTheme="minorHAnsi" w:cstheme="minorHAnsi"/>
          <w:sz w:val="22"/>
          <w:szCs w:val="22"/>
        </w:rPr>
        <w:t>8</w:t>
      </w:r>
      <w:r w:rsidRPr="00635533">
        <w:rPr>
          <w:rFonts w:asciiTheme="minorHAnsi" w:hAnsiTheme="minorHAnsi" w:cstheme="minorHAnsi"/>
          <w:sz w:val="22"/>
          <w:szCs w:val="22"/>
        </w:rPr>
        <w:t xml:space="preserve"> min. w fazie </w:t>
      </w:r>
      <w:proofErr w:type="spellStart"/>
      <w:r w:rsidRPr="00635533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35533">
        <w:rPr>
          <w:rFonts w:asciiTheme="minorHAnsi" w:hAnsiTheme="minorHAnsi" w:cstheme="minorHAnsi"/>
          <w:sz w:val="22"/>
          <w:szCs w:val="22"/>
        </w:rPr>
        <w:t>-off 2x1</w:t>
      </w:r>
      <w:r w:rsidR="00FB0087">
        <w:rPr>
          <w:rFonts w:asciiTheme="minorHAnsi" w:hAnsiTheme="minorHAnsi" w:cstheme="minorHAnsi"/>
          <w:sz w:val="22"/>
          <w:szCs w:val="22"/>
        </w:rPr>
        <w:t>0</w:t>
      </w:r>
      <w:r w:rsidRPr="00635533">
        <w:rPr>
          <w:rFonts w:asciiTheme="minorHAnsi" w:hAnsiTheme="minorHAnsi" w:cstheme="minorHAnsi"/>
          <w:sz w:val="22"/>
          <w:szCs w:val="22"/>
        </w:rPr>
        <w:t xml:space="preserve"> min</w:t>
      </w:r>
      <w:r w:rsidR="00FB0087">
        <w:rPr>
          <w:rFonts w:asciiTheme="minorHAnsi" w:hAnsiTheme="minorHAnsi" w:cstheme="minorHAnsi"/>
          <w:sz w:val="22"/>
          <w:szCs w:val="22"/>
        </w:rPr>
        <w:t>. W przypadku remisu odbywa się dogrywka 2x3 min. Jeśli dogrywka nie przyniesie rozstrzygnięcia – rzuty karne.</w:t>
      </w:r>
    </w:p>
    <w:p w14:paraId="214068FF" w14:textId="77777777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O wyjściu z grupy przy równej liczbie punktów decyduje: </w:t>
      </w:r>
    </w:p>
    <w:p w14:paraId="3F08CC7D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a. Mecze bezpośrednie (gdy 2 zespoły) </w:t>
      </w:r>
    </w:p>
    <w:p w14:paraId="4F99A6AF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b. Mała tabela (gdy więcej niż 2 zespoły) </w:t>
      </w:r>
    </w:p>
    <w:p w14:paraId="549C6828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c. Bilans bramek </w:t>
      </w:r>
    </w:p>
    <w:p w14:paraId="0F54A58B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d. Liczba bramek strzelonych </w:t>
      </w:r>
    </w:p>
    <w:p w14:paraId="3D5F8543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e. Mniejsza liczba fauli </w:t>
      </w:r>
    </w:p>
    <w:p w14:paraId="148824EC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f. Losowanie (moneta) </w:t>
      </w:r>
    </w:p>
    <w:p w14:paraId="45FD3372" w14:textId="36C48473" w:rsidR="0099275E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Mecze odbywają się zgodnie z przepisami Gry w Futsal.</w:t>
      </w:r>
    </w:p>
    <w:p w14:paraId="2C19FA2F" w14:textId="744DFB27" w:rsidR="00FB0087" w:rsidRPr="00635533" w:rsidRDefault="00FB008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Obowiązuje zasada fauli akumulowanych – 3 dopuszczalne przewinienia w jednej połowie meczu. Czwarte i kolejne skutkuje podyktowaniem przedłużonego rzutu karnego. W przypadku dogrywki zachowany zostaje stan fauli z drugiej połowy, a kolejne przewinienia dolicza się do fauli drugiej połowy.</w:t>
      </w:r>
    </w:p>
    <w:p w14:paraId="1DAB81B8" w14:textId="77777777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Kary indywidualne:</w:t>
      </w:r>
    </w:p>
    <w:p w14:paraId="579C397F" w14:textId="77777777" w:rsidR="0099275E" w:rsidRPr="00635533" w:rsidRDefault="00A13CB5" w:rsidP="0063553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a. Zawodnik który otrzyma dwie żółte kartki podczas trwania turnieju, odbywa karę p</w:t>
      </w:r>
      <w:r w:rsidR="00635533" w:rsidRPr="00635533">
        <w:rPr>
          <w:rFonts w:asciiTheme="minorHAnsi" w:hAnsiTheme="minorHAnsi" w:cstheme="minorHAnsi"/>
          <w:sz w:val="22"/>
          <w:szCs w:val="22"/>
        </w:rPr>
        <w:t>au</w:t>
      </w:r>
      <w:r w:rsidRPr="00635533">
        <w:rPr>
          <w:rFonts w:asciiTheme="minorHAnsi" w:hAnsiTheme="minorHAnsi" w:cstheme="minorHAnsi"/>
          <w:sz w:val="22"/>
          <w:szCs w:val="22"/>
        </w:rPr>
        <w:t>zy 1mecz.</w:t>
      </w:r>
    </w:p>
    <w:p w14:paraId="1F56AC2F" w14:textId="77777777" w:rsidR="0099275E" w:rsidRPr="00635533" w:rsidRDefault="00A13CB5" w:rsidP="00635533">
      <w:pPr>
        <w:ind w:left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b. Zawodnik który otrzyma bezpośrednią czer</w:t>
      </w:r>
      <w:r w:rsidR="00635533" w:rsidRPr="00635533">
        <w:rPr>
          <w:rFonts w:asciiTheme="minorHAnsi" w:hAnsiTheme="minorHAnsi" w:cstheme="minorHAnsi"/>
          <w:sz w:val="22"/>
          <w:szCs w:val="22"/>
        </w:rPr>
        <w:t>w</w:t>
      </w:r>
      <w:r w:rsidRPr="00635533">
        <w:rPr>
          <w:rFonts w:asciiTheme="minorHAnsi" w:hAnsiTheme="minorHAnsi" w:cstheme="minorHAnsi"/>
          <w:sz w:val="22"/>
          <w:szCs w:val="22"/>
        </w:rPr>
        <w:t>oną kartkę, za przerwanie realnej szansy lub pozbawienia przeciwnika bramki, odbywa karę p</w:t>
      </w:r>
      <w:r w:rsidR="00635533" w:rsidRPr="00635533">
        <w:rPr>
          <w:rFonts w:asciiTheme="minorHAnsi" w:hAnsiTheme="minorHAnsi" w:cstheme="minorHAnsi"/>
          <w:sz w:val="22"/>
          <w:szCs w:val="22"/>
        </w:rPr>
        <w:t>au</w:t>
      </w:r>
      <w:r w:rsidRPr="00635533">
        <w:rPr>
          <w:rFonts w:asciiTheme="minorHAnsi" w:hAnsiTheme="minorHAnsi" w:cstheme="minorHAnsi"/>
          <w:sz w:val="22"/>
          <w:szCs w:val="22"/>
        </w:rPr>
        <w:t>zy 1m. Drużyna gra w osłabieniu jednego zawodnika przez 1 min lub do straty bramki drużyny ukaranego zawodnika.</w:t>
      </w:r>
    </w:p>
    <w:p w14:paraId="5B1841E4" w14:textId="77777777" w:rsidR="0099275E" w:rsidRPr="00635533" w:rsidRDefault="00A13CB5" w:rsidP="00635533">
      <w:pPr>
        <w:ind w:left="709"/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c. Zawodnik który otrzyma bezpośrednią czerwoną kartkę za karygodne zachowanie w stosunku do sędziów lub zawodników przeciwnej drużyny lub zachowuje się gwałtownie i agresywnie zostaje usunięty z listy uczestników turnieju. Kara zespołowa jak w pkt 6.b.</w:t>
      </w:r>
    </w:p>
    <w:p w14:paraId="4CA4B838" w14:textId="77777777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W turnieju mogą brać udział drużyny minimum 5 – osobowe (4 graczy w polu + bramkarz) </w:t>
      </w:r>
    </w:p>
    <w:p w14:paraId="663C27DD" w14:textId="3D79881E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Jeżeli jedna z drużyn nie stawi się na boisku w komplecie (5 zawodników) do gry najpóźniej 5min. </w:t>
      </w:r>
      <w:r w:rsidR="00BA66A2">
        <w:rPr>
          <w:rFonts w:asciiTheme="minorHAnsi" w:hAnsiTheme="minorHAnsi" w:cstheme="minorHAnsi"/>
          <w:sz w:val="22"/>
          <w:szCs w:val="22"/>
        </w:rPr>
        <w:t>p</w:t>
      </w:r>
      <w:r w:rsidRPr="00635533">
        <w:rPr>
          <w:rFonts w:asciiTheme="minorHAnsi" w:hAnsiTheme="minorHAnsi" w:cstheme="minorHAnsi"/>
          <w:sz w:val="22"/>
          <w:szCs w:val="22"/>
        </w:rPr>
        <w:t xml:space="preserve">o terminie ustalonym przez organizatora, sędzia odgwizduje koniec meczu, oznaczający walkower 3:0 na korzyść drużyny będącej na boisku. </w:t>
      </w:r>
    </w:p>
    <w:p w14:paraId="2CD23C3A" w14:textId="674B5C7A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>Drużyna może „oddać” tylko jedno spotkanie walkowerem. W konsekwencji drugiego walkowera drużyna zostaje wycofana z turnieju; a mecze, które miałyby odbyć się z udziałem tej drużyny zostają zweryfikowane jako 3:0 dla drużyny będącej na boisku. Wycofanie drużyny nie wpływa na zmianę wyników poprzednich mecz</w:t>
      </w:r>
      <w:r w:rsidR="00BA66A2">
        <w:rPr>
          <w:rFonts w:asciiTheme="minorHAnsi" w:hAnsiTheme="minorHAnsi" w:cstheme="minorHAnsi"/>
          <w:sz w:val="22"/>
          <w:szCs w:val="22"/>
        </w:rPr>
        <w:t>ów</w:t>
      </w:r>
      <w:r w:rsidRPr="00635533">
        <w:rPr>
          <w:rFonts w:asciiTheme="minorHAnsi" w:hAnsiTheme="minorHAnsi" w:cstheme="minorHAnsi"/>
          <w:sz w:val="22"/>
          <w:szCs w:val="22"/>
        </w:rPr>
        <w:t xml:space="preserve"> z udziałem tego zespołu. Powyższy zapis obowiązuje również w przypadku, gdy drużyna sama zrezygnuje z udziału w rozgrywkach </w:t>
      </w:r>
    </w:p>
    <w:p w14:paraId="185D48FA" w14:textId="77777777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Prawo zwracania się do sędziego w sposób taktowny, w sprawach dotyczących zawodów, przysługuje wyłącznie kapitanowi drużyny. Na ewentualne pytanie kapitana drużyny sędzia udziela zwięzłej i jednoznacznej odpowiedzi nie dopuszczając do polemiki. </w:t>
      </w:r>
    </w:p>
    <w:p w14:paraId="4DC5525F" w14:textId="77777777" w:rsidR="0099275E" w:rsidRPr="00635533" w:rsidRDefault="00A13C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5533">
        <w:rPr>
          <w:rFonts w:asciiTheme="minorHAnsi" w:hAnsiTheme="minorHAnsi" w:cstheme="minorHAnsi"/>
          <w:sz w:val="22"/>
          <w:szCs w:val="22"/>
        </w:rPr>
        <w:t xml:space="preserve">Do prowadzeniu zawodów uprawniony jest sędzia wyznaczony przez organizatorów. </w:t>
      </w:r>
    </w:p>
    <w:p w14:paraId="25F5DF27" w14:textId="77777777" w:rsidR="00A13CB5" w:rsidRDefault="00A13CB5">
      <w:pPr>
        <w:jc w:val="center"/>
      </w:pPr>
    </w:p>
    <w:sectPr w:rsidR="00A13CB5">
      <w:pgSz w:w="11906" w:h="16838"/>
      <w:pgMar w:top="630" w:right="437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81516867">
    <w:abstractNumId w:val="0"/>
  </w:num>
  <w:num w:numId="2" w16cid:durableId="74156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33"/>
    <w:rsid w:val="00635533"/>
    <w:rsid w:val="0099275E"/>
    <w:rsid w:val="00A13CB5"/>
    <w:rsid w:val="00BA66A2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73845"/>
  <w15:chartTrackingRefBased/>
  <w15:docId w15:val="{634F40EC-6CC2-472A-BEF7-67C91D6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Jarguz</dc:creator>
  <cp:keywords/>
  <cp:lastModifiedBy>Kornel</cp:lastModifiedBy>
  <cp:revision>3</cp:revision>
  <cp:lastPrinted>1899-12-31T23:00:00Z</cp:lastPrinted>
  <dcterms:created xsi:type="dcterms:W3CDTF">2021-11-26T09:45:00Z</dcterms:created>
  <dcterms:modified xsi:type="dcterms:W3CDTF">2022-11-22T14:34:00Z</dcterms:modified>
</cp:coreProperties>
</file>